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4544F0">
        <w:rPr>
          <w:b/>
          <w:sz w:val="28"/>
          <w:szCs w:val="28"/>
          <w:shd w:val="clear" w:color="auto" w:fill="F7F8F9"/>
        </w:rPr>
        <w:t xml:space="preserve">килү 2025 </w:t>
      </w:r>
      <w:r w:rsidR="00070AEB">
        <w:rPr>
          <w:b/>
          <w:sz w:val="28"/>
          <w:szCs w:val="28"/>
          <w:shd w:val="clear" w:color="auto" w:fill="F7F8F9"/>
        </w:rPr>
        <w:t>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201B80">
        <w:rPr>
          <w:b/>
          <w:sz w:val="28"/>
          <w:szCs w:val="28"/>
          <w:shd w:val="clear" w:color="auto" w:fill="F7F8F9"/>
        </w:rPr>
        <w:t>2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4544F0">
        <w:rPr>
          <w:b/>
          <w:sz w:val="28"/>
          <w:szCs w:val="28"/>
          <w:shd w:val="clear" w:color="auto" w:fill="F7F8F9"/>
        </w:rPr>
        <w:t>е</w:t>
      </w:r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4544F0">
        <w:rPr>
          <w:b/>
          <w:sz w:val="28"/>
          <w:szCs w:val="28"/>
          <w:shd w:val="clear" w:color="auto" w:fill="F7F8F9"/>
        </w:rPr>
        <w:t>гыйнварына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951CB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1 гыйнварның 18 сәгатеннән 2025 елның 2 гыйнварына кадәр</w:t>
            </w:r>
          </w:p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2 гыйнварда төнлә һәм көндез Татарстан Республикасы территориясендә</w:t>
            </w:r>
          </w:p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Казан шәһәрендә урыны белән көтелә:</w:t>
            </w:r>
          </w:p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- көчле җил 15-20 м/с ка кадәр (Казанда 15 м/с ка кадәр);</w:t>
            </w:r>
          </w:p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-Күз күреме 1000 метрга кадәр начарайган буран</w:t>
            </w:r>
          </w:p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(Казанда төнлә һәм иртән);</w:t>
            </w:r>
          </w:p>
          <w:p w:rsidR="00201B80" w:rsidRPr="00201B80" w:rsidRDefault="00201B80" w:rsidP="00201B8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-бозлавык (Казанда төнлә һәм иртән)</w:t>
            </w:r>
          </w:p>
          <w:p w:rsidR="001C5BC0" w:rsidRPr="00B97197" w:rsidRDefault="00201B80" w:rsidP="00201B80">
            <w:pPr>
              <w:rPr>
                <w:rFonts w:cs="Calibri"/>
                <w:sz w:val="28"/>
                <w:szCs w:val="28"/>
                <w:lang w:eastAsia="ar-SA"/>
              </w:rPr>
            </w:pPr>
            <w:r w:rsidRPr="00201B80">
              <w:rPr>
                <w:b/>
                <w:sz w:val="28"/>
                <w:szCs w:val="28"/>
                <w:highlight w:val="yellow"/>
                <w:shd w:val="clear" w:color="auto" w:fill="F7F8F9"/>
              </w:rPr>
              <w:t>юлларда көчле бозлавык, накат.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1E69A3" w:rsidRDefault="001C5BC0" w:rsidP="00182D19">
            <w:pPr>
              <w:snapToGrid w:val="0"/>
              <w:ind w:left="-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>Риски возникновения ЧС (происшествий) на территории Республики Татарстан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="001C5BC0"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5BC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5BC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B44156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5BC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457C0F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01B80" w:rsidRPr="00201B80" w:rsidRDefault="00201B80" w:rsidP="00201B80">
      <w:pPr>
        <w:snapToGrid w:val="0"/>
        <w:ind w:firstLine="709"/>
        <w:jc w:val="center"/>
        <w:rPr>
          <w:b/>
          <w:sz w:val="28"/>
          <w:szCs w:val="28"/>
        </w:rPr>
      </w:pPr>
      <w:r w:rsidRPr="00201B80">
        <w:rPr>
          <w:b/>
          <w:sz w:val="28"/>
          <w:szCs w:val="28"/>
        </w:rPr>
        <w:t>2025 елның 2 гыйнварына</w:t>
      </w:r>
    </w:p>
    <w:p w:rsidR="001C0B40" w:rsidRDefault="00201B80" w:rsidP="00201B80">
      <w:pPr>
        <w:snapToGrid w:val="0"/>
        <w:ind w:firstLine="709"/>
        <w:jc w:val="center"/>
        <w:rPr>
          <w:b/>
          <w:sz w:val="28"/>
          <w:szCs w:val="28"/>
        </w:rPr>
      </w:pPr>
      <w:r w:rsidRPr="00201B80">
        <w:rPr>
          <w:b/>
          <w:sz w:val="28"/>
          <w:szCs w:val="28"/>
        </w:rPr>
        <w:t>1 гыйнварның 18 сәгатеннән 2025 елның 2 гыйнварына кадәр</w:t>
      </w:r>
    </w:p>
    <w:p w:rsidR="00201B80" w:rsidRPr="00201B80" w:rsidRDefault="00201B80" w:rsidP="00201B80">
      <w:pPr>
        <w:snapToGrid w:val="0"/>
        <w:ind w:firstLine="709"/>
        <w:jc w:val="center"/>
        <w:rPr>
          <w:sz w:val="28"/>
          <w:szCs w:val="28"/>
        </w:rPr>
      </w:pPr>
      <w:r w:rsidRPr="00201B80">
        <w:rPr>
          <w:sz w:val="28"/>
          <w:szCs w:val="28"/>
        </w:rPr>
        <w:t>Болытлы.</w:t>
      </w:r>
    </w:p>
    <w:p w:rsidR="00201B80" w:rsidRPr="00201B80" w:rsidRDefault="00201B80" w:rsidP="00201B80">
      <w:pPr>
        <w:snapToGrid w:val="0"/>
        <w:ind w:firstLine="709"/>
        <w:jc w:val="center"/>
        <w:rPr>
          <w:sz w:val="28"/>
          <w:szCs w:val="28"/>
        </w:rPr>
      </w:pPr>
      <w:r w:rsidRPr="00201B80">
        <w:rPr>
          <w:sz w:val="28"/>
          <w:szCs w:val="28"/>
        </w:rPr>
        <w:t>Кар, юеш кар һәм салкын рәвешендә уртача явым-төшемнәр.</w:t>
      </w:r>
    </w:p>
    <w:p w:rsidR="00201B80" w:rsidRPr="00201B80" w:rsidRDefault="00201B80" w:rsidP="00201B80">
      <w:pPr>
        <w:snapToGrid w:val="0"/>
        <w:ind w:firstLine="709"/>
        <w:jc w:val="center"/>
        <w:rPr>
          <w:sz w:val="28"/>
          <w:szCs w:val="28"/>
        </w:rPr>
      </w:pPr>
      <w:r w:rsidRPr="00201B80">
        <w:rPr>
          <w:sz w:val="28"/>
          <w:szCs w:val="28"/>
        </w:rPr>
        <w:t>Аерым районнарда буран һәм бозлавык.</w:t>
      </w:r>
    </w:p>
    <w:p w:rsidR="00201B80" w:rsidRPr="00201B80" w:rsidRDefault="00201B80" w:rsidP="00201B80">
      <w:pPr>
        <w:snapToGrid w:val="0"/>
        <w:ind w:firstLine="709"/>
        <w:jc w:val="center"/>
        <w:rPr>
          <w:sz w:val="28"/>
          <w:szCs w:val="28"/>
        </w:rPr>
      </w:pPr>
      <w:r w:rsidRPr="00201B80">
        <w:rPr>
          <w:sz w:val="28"/>
          <w:szCs w:val="28"/>
        </w:rPr>
        <w:t>Җил көньяктан, көньяк-көнбатыштан 7-12 метр тизлектә, урыны белән 15-20 метр тизлектә.</w:t>
      </w:r>
    </w:p>
    <w:p w:rsidR="00201B80" w:rsidRPr="00201B80" w:rsidRDefault="00201B80" w:rsidP="00201B80">
      <w:pPr>
        <w:snapToGrid w:val="0"/>
        <w:ind w:firstLine="709"/>
        <w:jc w:val="center"/>
        <w:rPr>
          <w:sz w:val="28"/>
          <w:szCs w:val="28"/>
        </w:rPr>
      </w:pPr>
      <w:r w:rsidRPr="00201B80">
        <w:rPr>
          <w:sz w:val="28"/>
          <w:szCs w:val="28"/>
        </w:rPr>
        <w:t>Һаваның минималь температурасы төнлә -5..-8˚, иртән 0...-3˚.</w:t>
      </w:r>
    </w:p>
    <w:p w:rsidR="00201B80" w:rsidRPr="00201B80" w:rsidRDefault="00201B80" w:rsidP="00201B80">
      <w:pPr>
        <w:snapToGrid w:val="0"/>
        <w:ind w:firstLine="709"/>
        <w:jc w:val="center"/>
        <w:rPr>
          <w:sz w:val="28"/>
          <w:szCs w:val="28"/>
        </w:rPr>
      </w:pPr>
      <w:r w:rsidRPr="00201B80">
        <w:rPr>
          <w:sz w:val="28"/>
          <w:szCs w:val="28"/>
        </w:rPr>
        <w:t>Көндез һаваның максималь температурасы 1... 3˚.</w:t>
      </w:r>
    </w:p>
    <w:p w:rsidR="00201B80" w:rsidRPr="00201B80" w:rsidRDefault="00201B80" w:rsidP="00201B80">
      <w:pPr>
        <w:snapToGrid w:val="0"/>
        <w:ind w:firstLine="709"/>
        <w:jc w:val="center"/>
        <w:rPr>
          <w:sz w:val="28"/>
          <w:szCs w:val="28"/>
        </w:rPr>
      </w:pPr>
      <w:r w:rsidRPr="00201B80">
        <w:rPr>
          <w:sz w:val="28"/>
          <w:szCs w:val="28"/>
        </w:rPr>
        <w:t>Юлларда бозлавык, урыны белән көчле, накат.</w:t>
      </w:r>
    </w:p>
    <w:sectPr w:rsidR="00201B80" w:rsidRPr="00201B80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E6" w:rsidRDefault="00CF4FE6" w:rsidP="00057DBD">
      <w:r>
        <w:separator/>
      </w:r>
    </w:p>
  </w:endnote>
  <w:endnote w:type="continuationSeparator" w:id="1">
    <w:p w:rsidR="00CF4FE6" w:rsidRDefault="00CF4FE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E6" w:rsidRDefault="00CF4FE6" w:rsidP="00057DBD">
      <w:r>
        <w:separator/>
      </w:r>
    </w:p>
  </w:footnote>
  <w:footnote w:type="continuationSeparator" w:id="1">
    <w:p w:rsidR="00CF4FE6" w:rsidRDefault="00CF4FE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84860">
    <w:pPr>
      <w:pStyle w:val="a3"/>
      <w:spacing w:line="14" w:lineRule="auto"/>
      <w:ind w:left="0" w:firstLine="0"/>
      <w:jc w:val="left"/>
      <w:rPr>
        <w:sz w:val="20"/>
      </w:rPr>
    </w:pPr>
    <w:r w:rsidRPr="00C848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01B80"/>
    <w:rsid w:val="00215D34"/>
    <w:rsid w:val="002163E4"/>
    <w:rsid w:val="00224E7E"/>
    <w:rsid w:val="00225B55"/>
    <w:rsid w:val="00227068"/>
    <w:rsid w:val="00233B03"/>
    <w:rsid w:val="00234F9B"/>
    <w:rsid w:val="00236732"/>
    <w:rsid w:val="002410E1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4F0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5A51"/>
    <w:rsid w:val="008A0406"/>
    <w:rsid w:val="008C35CA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84860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4FE6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94</cp:revision>
  <dcterms:created xsi:type="dcterms:W3CDTF">2024-08-19T12:58:00Z</dcterms:created>
  <dcterms:modified xsi:type="dcterms:W3CDTF">2025-01-01T11:36:00Z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